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A10" w:rsidRPr="00355A10" w:rsidRDefault="00355A10" w:rsidP="00355A10">
      <w:pPr>
        <w:pStyle w:val="berschrift3"/>
        <w:rPr>
          <w:rFonts w:ascii="Arial" w:hAnsi="Arial" w:cs="Arial"/>
          <w:b/>
          <w:color w:val="auto"/>
          <w:lang w:val="en-GB"/>
        </w:rPr>
      </w:pPr>
      <w:r w:rsidRPr="00355A10">
        <w:rPr>
          <w:rFonts w:ascii="Arial" w:hAnsi="Arial" w:cs="Arial"/>
          <w:b/>
          <w:color w:val="auto"/>
          <w:lang w:val="en-GB"/>
        </w:rPr>
        <w:t>Eigenständigkeitserklärung</w:t>
      </w:r>
    </w:p>
    <w:p w:rsidR="00355A10" w:rsidRDefault="00355A10" w:rsidP="00355A10">
      <w:pPr>
        <w:spacing w:after="0" w:line="276" w:lineRule="auto"/>
        <w:rPr>
          <w:rStyle w:val="normaltextrun"/>
          <w:rFonts w:ascii="Arial" w:eastAsia="Calibri" w:hAnsi="Arial" w:cs="Arial"/>
          <w:color w:val="000000" w:themeColor="text1"/>
        </w:rPr>
      </w:pPr>
    </w:p>
    <w:p w:rsidR="00355A10" w:rsidRPr="00355A10" w:rsidRDefault="00355A10" w:rsidP="00355A10">
      <w:pPr>
        <w:spacing w:line="312" w:lineRule="auto"/>
        <w:rPr>
          <w:rFonts w:ascii="Arial" w:hAnsi="Arial" w:cs="Arial"/>
        </w:rPr>
      </w:pPr>
      <w:r w:rsidRPr="00355A10">
        <w:rPr>
          <w:rStyle w:val="normaltextrun"/>
          <w:rFonts w:ascii="Arial" w:eastAsia="Calibri" w:hAnsi="Arial" w:cs="Arial"/>
          <w:color w:val="000000" w:themeColor="text1"/>
        </w:rPr>
        <w:t>Hiermit versichere ich,</w:t>
      </w:r>
    </w:p>
    <w:p w:rsidR="00355A10" w:rsidRPr="00355A10" w:rsidRDefault="00355A10" w:rsidP="005435A4">
      <w:pPr>
        <w:pStyle w:val="Listenabsatz"/>
        <w:numPr>
          <w:ilvl w:val="0"/>
          <w:numId w:val="6"/>
        </w:numPr>
        <w:spacing w:line="312" w:lineRule="auto"/>
        <w:jc w:val="both"/>
        <w:rPr>
          <w:rFonts w:ascii="Arial" w:hAnsi="Arial" w:cs="Arial"/>
        </w:rPr>
      </w:pPr>
      <w:r w:rsidRPr="00355A10">
        <w:rPr>
          <w:rStyle w:val="normaltextrun"/>
          <w:rFonts w:ascii="Arial" w:eastAsia="Calibri" w:hAnsi="Arial" w:cs="Arial"/>
          <w:color w:val="000000" w:themeColor="text1"/>
        </w:rPr>
        <w:t>dass ich die vorliegende Arbeit selbständig und ohne fremde Hilfe verfasst und andere als die angegebenen Quellen und Hilfsmittel nicht verwendet habe. Die den benutzten Quellen wörtlich oder inhaltlich entnommenen Stellen (direkte oder indirekte Zitate) und Abschnitte habe ich gemäß wissenschaftlichem Standard als solche kenntlich gemacht.</w:t>
      </w:r>
    </w:p>
    <w:p w:rsidR="00355A10" w:rsidRPr="00355A10" w:rsidRDefault="00355A10" w:rsidP="005435A4">
      <w:pPr>
        <w:pStyle w:val="Listenabsatz"/>
        <w:numPr>
          <w:ilvl w:val="0"/>
          <w:numId w:val="6"/>
        </w:numPr>
        <w:spacing w:line="312" w:lineRule="auto"/>
        <w:jc w:val="both"/>
        <w:rPr>
          <w:rStyle w:val="normaltextrun"/>
          <w:rFonts w:ascii="Arial" w:eastAsia="Calibri" w:hAnsi="Arial" w:cs="Arial"/>
          <w:color w:val="000000" w:themeColor="text1"/>
        </w:rPr>
      </w:pPr>
      <w:r w:rsidRPr="00355A10">
        <w:rPr>
          <w:rStyle w:val="normaltextrun"/>
          <w:rFonts w:ascii="Arial" w:eastAsia="Calibri" w:hAnsi="Arial" w:cs="Arial"/>
          <w:color w:val="000000" w:themeColor="text1"/>
        </w:rPr>
        <w:t xml:space="preserve">dass ich beim Einsatz von KI-basierten Hilfsmitteln, die zum Zeitpunkt der Abgabe meiner Arbeit als anzeigepflichtig eingestuft wurden, diese in der Rubrik „KI-Verzeichnis“ mit Produktnamen, meiner Bezugsquelle (z. B. URL), dem Zweck der Nutzung, Angaben zu den betroffenen Teilen der Arbeit sowie meine formulierten Eingaben (Prompts) vollständig aufgeführt habe. Zusätzlich habe ich die KI-Nutzung in den jeweiligen Abschnitten im Fließtext kenntlich gemacht. </w:t>
      </w:r>
    </w:p>
    <w:p w:rsidR="00355A10" w:rsidRPr="00355A10" w:rsidRDefault="00355A10" w:rsidP="005435A4">
      <w:pPr>
        <w:spacing w:line="312" w:lineRule="auto"/>
        <w:jc w:val="both"/>
        <w:rPr>
          <w:rFonts w:ascii="Arial" w:hAnsi="Arial" w:cs="Arial"/>
        </w:rPr>
      </w:pPr>
      <w:r w:rsidRPr="00355A10">
        <w:rPr>
          <w:rStyle w:val="normaltextrun"/>
          <w:rFonts w:ascii="Arial" w:eastAsia="Calibri" w:hAnsi="Arial" w:cs="Arial"/>
          <w:color w:val="000000" w:themeColor="text1"/>
        </w:rPr>
        <w:t>Mir ist bewusst,</w:t>
      </w:r>
    </w:p>
    <w:p w:rsidR="00355A10" w:rsidRPr="00355A10" w:rsidRDefault="00355A10" w:rsidP="005435A4">
      <w:pPr>
        <w:pStyle w:val="Listenabsatz"/>
        <w:numPr>
          <w:ilvl w:val="0"/>
          <w:numId w:val="6"/>
        </w:numPr>
        <w:spacing w:line="312" w:lineRule="auto"/>
        <w:jc w:val="both"/>
        <w:rPr>
          <w:rFonts w:ascii="Arial" w:hAnsi="Arial" w:cs="Arial"/>
        </w:rPr>
      </w:pPr>
      <w:r w:rsidRPr="00355A10">
        <w:rPr>
          <w:rStyle w:val="normaltextrun"/>
          <w:rFonts w:ascii="Arial" w:eastAsia="Calibri" w:hAnsi="Arial" w:cs="Arial"/>
          <w:color w:val="000000" w:themeColor="text1"/>
        </w:rPr>
        <w:t>dass die wörtliche oder sinngemäße Wiedergabe von fremden Texten oder Textpassagen aus Büchern, Zeitschriften, Zeitungen, aus dem Internet u. ä. ohne Quellenangabe oder die Verwendung von KI-Tools ohne ausführliche Kennzeichnung als Täuschungsversuch gewertet wird und zu einer Beurteilung der Arbeit mit „nicht ausreichend“ bzw. „ohne Erfolg“ führt. Sollte ich die Arbeit anderweitig zu Prüfungszwecken eingereicht haben, sei es vollständig oder in Teilen, habe ich die Prüfer/innen und den Prüfungsausschuss hierüber informiert.</w:t>
      </w:r>
    </w:p>
    <w:p w:rsidR="00355A10" w:rsidRPr="00355A10" w:rsidRDefault="00355A10" w:rsidP="005435A4">
      <w:pPr>
        <w:pStyle w:val="Listenabsatz"/>
        <w:numPr>
          <w:ilvl w:val="0"/>
          <w:numId w:val="6"/>
        </w:numPr>
        <w:spacing w:line="312" w:lineRule="auto"/>
        <w:jc w:val="both"/>
        <w:rPr>
          <w:rFonts w:ascii="Arial" w:hAnsi="Arial" w:cs="Arial"/>
        </w:rPr>
      </w:pPr>
      <w:r w:rsidRPr="00355A10">
        <w:rPr>
          <w:rFonts w:ascii="Arial" w:hAnsi="Arial" w:cs="Arial"/>
        </w:rPr>
        <w:t>dass KI-Tools keine wissenschaftlichen Quellen darstellen und daher nicht als solche zitiert werden können.</w:t>
      </w:r>
    </w:p>
    <w:p w:rsidR="00355A10" w:rsidRPr="00355A10" w:rsidRDefault="00355A10" w:rsidP="005435A4">
      <w:pPr>
        <w:pStyle w:val="Listenabsatz"/>
        <w:numPr>
          <w:ilvl w:val="0"/>
          <w:numId w:val="6"/>
        </w:numPr>
        <w:spacing w:line="312" w:lineRule="auto"/>
        <w:jc w:val="both"/>
        <w:rPr>
          <w:rFonts w:ascii="Arial" w:hAnsi="Arial" w:cs="Arial"/>
        </w:rPr>
      </w:pPr>
      <w:r w:rsidRPr="00355A10">
        <w:rPr>
          <w:rStyle w:val="normaltextrun"/>
          <w:rFonts w:ascii="Arial" w:eastAsia="Calibri" w:hAnsi="Arial" w:cs="Arial"/>
          <w:color w:val="000000" w:themeColor="text1"/>
        </w:rPr>
        <w:t>dass ich, sofern ich zur Erstellung dieser Arbeit KI-basierte Hilfsmittel verwendet habe, die Verantwortung für eventuell durch die KI generierte fehlerhafte oder verzerrte (</w:t>
      </w:r>
      <w:proofErr w:type="spellStart"/>
      <w:r w:rsidRPr="00355A10">
        <w:rPr>
          <w:rStyle w:val="normaltextrun"/>
          <w:rFonts w:ascii="Arial" w:eastAsia="Calibri" w:hAnsi="Arial" w:cs="Arial"/>
          <w:color w:val="000000" w:themeColor="text1"/>
        </w:rPr>
        <w:t>bias</w:t>
      </w:r>
      <w:proofErr w:type="spellEnd"/>
      <w:r w:rsidRPr="00355A10">
        <w:rPr>
          <w:rStyle w:val="normaltextrun"/>
          <w:rFonts w:ascii="Arial" w:eastAsia="Calibri" w:hAnsi="Arial" w:cs="Arial"/>
          <w:color w:val="000000" w:themeColor="text1"/>
        </w:rPr>
        <w:t>) Inhalte, fehlerhafte Referenzen sowie Verstöße gegen das Datenschutz- und Urheberrecht oder Plagiate trage.</w:t>
      </w:r>
    </w:p>
    <w:p w:rsidR="00355A10" w:rsidRPr="00355A10" w:rsidRDefault="00355A10" w:rsidP="00355A10">
      <w:pPr>
        <w:spacing w:line="312" w:lineRule="auto"/>
        <w:rPr>
          <w:rFonts w:ascii="Arial" w:hAnsi="Arial" w:cs="Arial"/>
        </w:rPr>
      </w:pPr>
      <w:r w:rsidRPr="00355A10">
        <w:rPr>
          <w:rStyle w:val="eop"/>
          <w:rFonts w:ascii="Arial" w:eastAsia="Calibri" w:hAnsi="Arial" w:cs="Arial"/>
          <w:color w:val="000000" w:themeColor="text1"/>
        </w:rPr>
        <w:t> </w:t>
      </w:r>
    </w:p>
    <w:p w:rsidR="00355A10" w:rsidRPr="00355A10" w:rsidRDefault="00355A10" w:rsidP="00355A10">
      <w:pPr>
        <w:spacing w:line="312" w:lineRule="auto"/>
        <w:rPr>
          <w:rFonts w:ascii="Arial" w:hAnsi="Arial" w:cs="Arial"/>
        </w:rPr>
      </w:pPr>
      <w:r w:rsidRPr="00355A10">
        <w:rPr>
          <w:rStyle w:val="normaltextrun"/>
          <w:rFonts w:ascii="Arial" w:eastAsia="Calibri" w:hAnsi="Arial" w:cs="Arial"/>
          <w:color w:val="000000" w:themeColor="text1"/>
        </w:rPr>
        <w:t>Ich erkläre hiermit, dass ich</w:t>
      </w:r>
    </w:p>
    <w:p w:rsidR="00355A10" w:rsidRPr="00355A10" w:rsidRDefault="004B72D3" w:rsidP="00355A10">
      <w:pPr>
        <w:spacing w:line="312" w:lineRule="auto"/>
        <w:ind w:left="709" w:hanging="709"/>
        <w:rPr>
          <w:rFonts w:ascii="Arial" w:eastAsia="Calibri" w:hAnsi="Arial" w:cs="Arial"/>
          <w:color w:val="000000" w:themeColor="text1"/>
        </w:rPr>
      </w:pPr>
      <w:sdt>
        <w:sdtPr>
          <w:rPr>
            <w:rStyle w:val="normaltextrun"/>
            <w:rFonts w:ascii="Arial" w:eastAsia="Calibri" w:hAnsi="Arial" w:cs="Arial"/>
            <w:color w:val="000000" w:themeColor="text1"/>
          </w:rPr>
          <w:id w:val="295798808"/>
          <w14:checkbox>
            <w14:checked w14:val="0"/>
            <w14:checkedState w14:val="2612" w14:font="MS Gothic"/>
            <w14:uncheckedState w14:val="2610" w14:font="MS Gothic"/>
          </w14:checkbox>
        </w:sdtPr>
        <w:sdtEndPr>
          <w:rPr>
            <w:rStyle w:val="normaltextrun"/>
          </w:rPr>
        </w:sdtEndPr>
        <w:sdtContent>
          <w:r w:rsidR="00355A10">
            <w:rPr>
              <w:rStyle w:val="normaltextrun"/>
              <w:rFonts w:ascii="MS Gothic" w:eastAsia="MS Gothic" w:hAnsi="MS Gothic" w:cs="Arial" w:hint="eastAsia"/>
              <w:color w:val="000000" w:themeColor="text1"/>
            </w:rPr>
            <w:t>☐</w:t>
          </w:r>
        </w:sdtContent>
      </w:sdt>
      <w:r w:rsidR="00355A10">
        <w:rPr>
          <w:rStyle w:val="normaltextrun"/>
          <w:rFonts w:ascii="Arial" w:eastAsia="Calibri" w:hAnsi="Arial" w:cs="Arial"/>
          <w:color w:val="000000" w:themeColor="text1"/>
        </w:rPr>
        <w:tab/>
      </w:r>
      <w:r w:rsidR="00355A10" w:rsidRPr="00355A10">
        <w:rPr>
          <w:rStyle w:val="normaltextrun"/>
          <w:rFonts w:ascii="Arial" w:eastAsia="Calibri" w:hAnsi="Arial" w:cs="Arial"/>
          <w:color w:val="000000" w:themeColor="text1"/>
        </w:rPr>
        <w:t>KI-basierte Hilfsmittel in meiner Arbeit genutzt und deren Verwendung gemäß den oben genannten Anforderungen gekennzeichnet habe.</w:t>
      </w:r>
    </w:p>
    <w:p w:rsidR="00355A10" w:rsidRPr="00355A10" w:rsidRDefault="004B72D3" w:rsidP="00355A10">
      <w:pPr>
        <w:spacing w:line="312" w:lineRule="auto"/>
        <w:rPr>
          <w:rFonts w:ascii="Arial" w:eastAsia="Calibri" w:hAnsi="Arial" w:cs="Arial"/>
          <w:color w:val="000000" w:themeColor="text1"/>
        </w:rPr>
      </w:pPr>
      <w:sdt>
        <w:sdtPr>
          <w:rPr>
            <w:rStyle w:val="normaltextrun"/>
            <w:rFonts w:ascii="Arial" w:eastAsia="Calibri" w:hAnsi="Arial" w:cs="Arial"/>
            <w:color w:val="000000" w:themeColor="text1"/>
          </w:rPr>
          <w:id w:val="-567721289"/>
          <w14:checkbox>
            <w14:checked w14:val="0"/>
            <w14:checkedState w14:val="2612" w14:font="MS Gothic"/>
            <w14:uncheckedState w14:val="2610" w14:font="MS Gothic"/>
          </w14:checkbox>
        </w:sdtPr>
        <w:sdtEndPr>
          <w:rPr>
            <w:rStyle w:val="normaltextrun"/>
          </w:rPr>
        </w:sdtEndPr>
        <w:sdtContent>
          <w:r w:rsidR="00355A10" w:rsidRPr="00355A10">
            <w:rPr>
              <w:rStyle w:val="normaltextrun"/>
              <w:rFonts w:ascii="MS Gothic" w:eastAsia="MS Gothic" w:hAnsi="MS Gothic" w:cs="Arial" w:hint="eastAsia"/>
              <w:color w:val="000000" w:themeColor="text1"/>
            </w:rPr>
            <w:t>☐</w:t>
          </w:r>
        </w:sdtContent>
      </w:sdt>
      <w:r w:rsidR="00355A10" w:rsidRPr="00355A10">
        <w:rPr>
          <w:rStyle w:val="normaltextrun"/>
          <w:rFonts w:ascii="Arial" w:eastAsia="Calibri" w:hAnsi="Arial" w:cs="Arial"/>
          <w:color w:val="000000" w:themeColor="text1"/>
        </w:rPr>
        <w:tab/>
      </w:r>
      <w:r w:rsidR="00355A10" w:rsidRPr="00355A10">
        <w:rPr>
          <w:rStyle w:val="normaltextrun"/>
          <w:rFonts w:ascii="Arial" w:eastAsia="Calibri" w:hAnsi="Arial" w:cs="Arial"/>
          <w:color w:val="000000" w:themeColor="text1"/>
          <w:u w:val="single"/>
        </w:rPr>
        <w:t>keine</w:t>
      </w:r>
      <w:r w:rsidR="00355A10" w:rsidRPr="00355A10">
        <w:rPr>
          <w:rStyle w:val="normaltextrun"/>
          <w:rFonts w:ascii="Arial" w:eastAsia="Calibri" w:hAnsi="Arial" w:cs="Arial"/>
          <w:color w:val="000000" w:themeColor="text1"/>
        </w:rPr>
        <w:t xml:space="preserve"> KI-basierte Hilfsmittel in meiner Arbeit genutzt habe.</w:t>
      </w:r>
    </w:p>
    <w:p w:rsidR="00355A10" w:rsidRDefault="00355A10" w:rsidP="00355A10">
      <w:pPr>
        <w:spacing w:line="312" w:lineRule="auto"/>
        <w:rPr>
          <w:rFonts w:ascii="Arial" w:hAnsi="Arial" w:cs="Arial"/>
        </w:rPr>
      </w:pPr>
    </w:p>
    <w:p w:rsidR="00355A10" w:rsidRDefault="00355A10" w:rsidP="00355A10">
      <w:pPr>
        <w:spacing w:line="240" w:lineRule="auto"/>
        <w:rPr>
          <w:rFonts w:ascii="Arial" w:hAnsi="Arial" w:cs="Arial"/>
        </w:rPr>
      </w:pPr>
    </w:p>
    <w:p w:rsidR="00355A10" w:rsidRPr="005435A4" w:rsidRDefault="00355A10" w:rsidP="00355A10">
      <w:pPr>
        <w:spacing w:line="240" w:lineRule="auto"/>
        <w:rPr>
          <w:rFonts w:ascii="Arial" w:hAnsi="Arial" w:cs="Arial"/>
          <w:lang w:val="en-GB"/>
        </w:rPr>
      </w:pPr>
      <w:r w:rsidRPr="005435A4">
        <w:rPr>
          <w:rFonts w:ascii="Arial" w:hAnsi="Arial" w:cs="Arial"/>
          <w:lang w:val="en-GB"/>
        </w:rPr>
        <w:t>________________________________</w:t>
      </w:r>
    </w:p>
    <w:p w:rsidR="00355A10" w:rsidRPr="00355A10" w:rsidRDefault="00355A10" w:rsidP="00355A10">
      <w:pPr>
        <w:spacing w:line="240" w:lineRule="auto"/>
        <w:rPr>
          <w:rFonts w:ascii="Arial" w:hAnsi="Arial" w:cs="Arial"/>
          <w:lang w:val="en-GB"/>
        </w:rPr>
      </w:pPr>
      <w:r w:rsidRPr="00355A10">
        <w:rPr>
          <w:rFonts w:ascii="Arial" w:hAnsi="Arial" w:cs="Arial"/>
          <w:lang w:val="en-GB"/>
        </w:rPr>
        <w:t xml:space="preserve">Ort, Datum, </w:t>
      </w:r>
      <w:proofErr w:type="spellStart"/>
      <w:r w:rsidRPr="00355A10">
        <w:rPr>
          <w:rFonts w:ascii="Arial" w:hAnsi="Arial" w:cs="Arial"/>
          <w:lang w:val="en-GB"/>
        </w:rPr>
        <w:t>Unterschrift</w:t>
      </w:r>
      <w:proofErr w:type="spellEnd"/>
    </w:p>
    <w:p w:rsidR="00355A10" w:rsidRDefault="00355A10" w:rsidP="00355A10">
      <w:pPr>
        <w:rPr>
          <w:rFonts w:ascii="Arial" w:eastAsiaTheme="majorEastAsia" w:hAnsi="Arial" w:cs="Arial"/>
          <w:b/>
          <w:bCs/>
          <w:color w:val="2E74B5" w:themeColor="accent1" w:themeShade="BF"/>
          <w:sz w:val="26"/>
          <w:szCs w:val="26"/>
          <w:lang w:val="en-GB"/>
        </w:rPr>
      </w:pPr>
      <w:r>
        <w:rPr>
          <w:rFonts w:ascii="Arial" w:eastAsiaTheme="majorEastAsia" w:hAnsi="Arial" w:cs="Arial"/>
          <w:b/>
          <w:bCs/>
          <w:color w:val="2E74B5" w:themeColor="accent1" w:themeShade="BF"/>
          <w:sz w:val="26"/>
          <w:szCs w:val="26"/>
          <w:lang w:val="en-GB"/>
        </w:rPr>
        <w:br w:type="page"/>
      </w:r>
    </w:p>
    <w:p w:rsidR="00355A10" w:rsidRPr="00355A10" w:rsidRDefault="00355A10" w:rsidP="00355A10">
      <w:pPr>
        <w:pStyle w:val="berschrift3"/>
        <w:rPr>
          <w:rFonts w:ascii="Arial" w:hAnsi="Arial" w:cs="Arial"/>
          <w:b/>
          <w:color w:val="auto"/>
          <w:lang w:val="en-GB"/>
        </w:rPr>
      </w:pPr>
      <w:r w:rsidRPr="00355A10">
        <w:rPr>
          <w:rFonts w:ascii="Arial" w:hAnsi="Arial" w:cs="Arial"/>
          <w:b/>
          <w:color w:val="auto"/>
          <w:lang w:val="en-GB"/>
        </w:rPr>
        <w:lastRenderedPageBreak/>
        <w:t>Declaration of Authorship</w:t>
      </w:r>
    </w:p>
    <w:p w:rsidR="00355A10" w:rsidRPr="00355A10" w:rsidRDefault="00355A10" w:rsidP="00355A10">
      <w:pPr>
        <w:tabs>
          <w:tab w:val="left" w:pos="1680"/>
        </w:tabs>
        <w:spacing w:after="0" w:line="240" w:lineRule="auto"/>
        <w:jc w:val="both"/>
        <w:rPr>
          <w:rStyle w:val="normaltextrun"/>
          <w:rFonts w:ascii="Arial" w:eastAsia="Calibri" w:hAnsi="Arial" w:cs="Arial"/>
          <w:sz w:val="24"/>
          <w:szCs w:val="24"/>
          <w:lang w:val="en-GB"/>
        </w:rPr>
      </w:pPr>
    </w:p>
    <w:p w:rsidR="00355A10" w:rsidRPr="00355A10" w:rsidRDefault="00355A10" w:rsidP="00355A10">
      <w:pPr>
        <w:spacing w:line="312" w:lineRule="auto"/>
        <w:rPr>
          <w:rStyle w:val="normaltextrun"/>
          <w:rFonts w:ascii="Arial" w:eastAsia="Calibri" w:hAnsi="Arial" w:cs="Arial"/>
          <w:color w:val="000000" w:themeColor="text1"/>
          <w:lang w:val="en-GB"/>
        </w:rPr>
      </w:pPr>
      <w:r w:rsidRPr="00355A10">
        <w:rPr>
          <w:rStyle w:val="normaltextrun"/>
          <w:rFonts w:ascii="Arial" w:eastAsia="Calibri" w:hAnsi="Arial" w:cs="Arial"/>
          <w:color w:val="000000" w:themeColor="text1"/>
          <w:lang w:val="en-GB"/>
        </w:rPr>
        <w:t>I hereby declare</w:t>
      </w:r>
    </w:p>
    <w:p w:rsidR="00355A10" w:rsidRPr="005435A4" w:rsidRDefault="00355A10" w:rsidP="005435A4">
      <w:pPr>
        <w:pStyle w:val="Listenabsatz"/>
        <w:numPr>
          <w:ilvl w:val="0"/>
          <w:numId w:val="6"/>
        </w:numPr>
        <w:spacing w:line="312" w:lineRule="auto"/>
        <w:jc w:val="both"/>
        <w:rPr>
          <w:rStyle w:val="normaltextrun"/>
          <w:rFonts w:ascii="Arial" w:eastAsia="Calibri" w:hAnsi="Arial" w:cs="Arial"/>
          <w:color w:val="000000" w:themeColor="text1"/>
          <w:lang w:val="en-GB"/>
        </w:rPr>
      </w:pPr>
      <w:proofErr w:type="gramStart"/>
      <w:r w:rsidRPr="00355A10">
        <w:rPr>
          <w:rStyle w:val="normaltextrun"/>
          <w:rFonts w:ascii="Arial" w:eastAsia="Calibri" w:hAnsi="Arial" w:cs="Arial"/>
          <w:color w:val="000000" w:themeColor="text1"/>
          <w:lang w:val="en-GB"/>
        </w:rPr>
        <w:t>that</w:t>
      </w:r>
      <w:proofErr w:type="gramEnd"/>
      <w:r w:rsidRPr="00355A10">
        <w:rPr>
          <w:rStyle w:val="normaltextrun"/>
          <w:rFonts w:ascii="Arial" w:eastAsia="Calibri" w:hAnsi="Arial" w:cs="Arial"/>
          <w:color w:val="000000" w:themeColor="text1"/>
          <w:lang w:val="en-GB"/>
        </w:rPr>
        <w:t xml:space="preserve"> I have written the submitted academic work entirely by myself without anyone else’s assistance, and that I have not used any sources or aids other than those stated. </w:t>
      </w:r>
      <w:r w:rsidRPr="005435A4">
        <w:rPr>
          <w:rStyle w:val="normaltextrun"/>
          <w:rFonts w:ascii="Arial" w:eastAsia="Calibri" w:hAnsi="Arial" w:cs="Arial"/>
          <w:color w:val="000000" w:themeColor="text1"/>
          <w:lang w:val="en-GB"/>
        </w:rPr>
        <w:t>Wherever I have drawn on literature or other sources, either in direct quotes, or in paraphrasing such material, I have given, in accordance with academic standards, the reference to the original author or authors and to the source where it appeared.</w:t>
      </w:r>
    </w:p>
    <w:p w:rsidR="00355A10" w:rsidRPr="005435A4" w:rsidRDefault="00355A10" w:rsidP="005435A4">
      <w:pPr>
        <w:pStyle w:val="Listenabsatz"/>
        <w:numPr>
          <w:ilvl w:val="0"/>
          <w:numId w:val="6"/>
        </w:numPr>
        <w:spacing w:line="312" w:lineRule="auto"/>
        <w:jc w:val="both"/>
        <w:rPr>
          <w:rStyle w:val="normaltextrun"/>
          <w:rFonts w:ascii="Arial" w:eastAsia="Calibri" w:hAnsi="Arial" w:cs="Arial"/>
          <w:color w:val="000000" w:themeColor="text1"/>
          <w:lang w:val="en-GB"/>
        </w:rPr>
      </w:pPr>
      <w:r w:rsidRPr="00355A10">
        <w:rPr>
          <w:rStyle w:val="normaltextrun"/>
          <w:rFonts w:ascii="Arial" w:eastAsia="Calibri" w:hAnsi="Arial" w:cs="Arial"/>
          <w:color w:val="000000" w:themeColor="text1"/>
          <w:lang w:val="en-GB"/>
        </w:rPr>
        <w:t xml:space="preserve">that if I have used AI-based tools that were classified as reportable at the time of submission of my paper, I have fully listed them in the "AI directory" section with the product name, the source (e.g., URLs), the purpose of use, details of the parts of the academic work affected, as well as the inputs/prompts. </w:t>
      </w:r>
      <w:r w:rsidRPr="005435A4">
        <w:rPr>
          <w:rStyle w:val="normaltextrun"/>
          <w:rFonts w:ascii="Arial" w:eastAsia="Calibri" w:hAnsi="Arial" w:cs="Arial"/>
          <w:color w:val="000000" w:themeColor="text1"/>
          <w:lang w:val="en-GB"/>
        </w:rPr>
        <w:t xml:space="preserve">In addition, I have indicated the use of AI in the respective sections in the main text. </w:t>
      </w:r>
    </w:p>
    <w:p w:rsidR="00355A10" w:rsidRPr="005435A4" w:rsidRDefault="00355A10" w:rsidP="005435A4">
      <w:pPr>
        <w:spacing w:line="312" w:lineRule="auto"/>
        <w:jc w:val="both"/>
        <w:rPr>
          <w:rStyle w:val="normaltextrun"/>
          <w:rFonts w:ascii="Arial" w:eastAsia="Calibri" w:hAnsi="Arial" w:cs="Arial"/>
          <w:color w:val="000000" w:themeColor="text1"/>
          <w:lang w:val="en-GB"/>
        </w:rPr>
      </w:pPr>
    </w:p>
    <w:p w:rsidR="00355A10" w:rsidRPr="007B3EB6" w:rsidRDefault="00355A10" w:rsidP="005435A4">
      <w:pPr>
        <w:spacing w:line="312" w:lineRule="auto"/>
        <w:jc w:val="both"/>
        <w:rPr>
          <w:rStyle w:val="normaltextrun"/>
          <w:rFonts w:ascii="Arial" w:eastAsia="Calibri" w:hAnsi="Arial" w:cs="Arial"/>
          <w:color w:val="000000" w:themeColor="text1"/>
        </w:rPr>
      </w:pPr>
      <w:r w:rsidRPr="007B3EB6">
        <w:rPr>
          <w:rStyle w:val="normaltextrun"/>
          <w:rFonts w:ascii="Arial" w:eastAsia="Calibri" w:hAnsi="Arial" w:cs="Arial"/>
          <w:color w:val="000000" w:themeColor="text1"/>
        </w:rPr>
        <w:t xml:space="preserve">I am </w:t>
      </w:r>
      <w:proofErr w:type="spellStart"/>
      <w:r w:rsidRPr="007B3EB6">
        <w:rPr>
          <w:rStyle w:val="normaltextrun"/>
          <w:rFonts w:ascii="Arial" w:eastAsia="Calibri" w:hAnsi="Arial" w:cs="Arial"/>
          <w:color w:val="000000" w:themeColor="text1"/>
        </w:rPr>
        <w:t>aware</w:t>
      </w:r>
      <w:proofErr w:type="spellEnd"/>
    </w:p>
    <w:p w:rsidR="00355A10" w:rsidRPr="005435A4" w:rsidRDefault="00355A10" w:rsidP="005435A4">
      <w:pPr>
        <w:pStyle w:val="Listenabsatz"/>
        <w:numPr>
          <w:ilvl w:val="0"/>
          <w:numId w:val="6"/>
        </w:numPr>
        <w:spacing w:before="240" w:after="120" w:line="312" w:lineRule="auto"/>
        <w:ind w:left="714" w:hanging="357"/>
        <w:jc w:val="both"/>
        <w:rPr>
          <w:rStyle w:val="normaltextrun"/>
          <w:rFonts w:ascii="Arial" w:eastAsia="Calibri" w:hAnsi="Arial" w:cs="Arial"/>
          <w:color w:val="000000" w:themeColor="text1"/>
          <w:lang w:val="en-GB"/>
        </w:rPr>
      </w:pPr>
      <w:r w:rsidRPr="00355A10">
        <w:rPr>
          <w:rStyle w:val="normaltextrun"/>
          <w:rFonts w:ascii="Arial" w:eastAsia="Calibri" w:hAnsi="Arial" w:cs="Arial"/>
          <w:color w:val="000000" w:themeColor="text1"/>
          <w:lang w:val="en-GB"/>
        </w:rPr>
        <w:t xml:space="preserve">that the use of quotations, or of close paraphrasing, from books, magazines, newspapers, the internet or other sources, which are not marked as such, or the use of AI tools without detailed documentation, will be considered as an attempt </w:t>
      </w:r>
      <w:r w:rsidR="004B72D3">
        <w:rPr>
          <w:rStyle w:val="normaltextrun"/>
          <w:rFonts w:ascii="Arial" w:eastAsia="Calibri" w:hAnsi="Arial" w:cs="Arial"/>
          <w:color w:val="000000" w:themeColor="text1"/>
          <w:lang w:val="en-GB"/>
        </w:rPr>
        <w:t>at</w:t>
      </w:r>
      <w:bookmarkStart w:id="0" w:name="_GoBack"/>
      <w:bookmarkEnd w:id="0"/>
      <w:r w:rsidR="005435A4">
        <w:rPr>
          <w:rStyle w:val="normaltextrun"/>
          <w:rFonts w:ascii="Arial" w:eastAsia="Calibri" w:hAnsi="Arial" w:cs="Arial"/>
          <w:color w:val="000000" w:themeColor="text1"/>
          <w:lang w:val="en-GB"/>
        </w:rPr>
        <w:t xml:space="preserve"> misconduct</w:t>
      </w:r>
      <w:r w:rsidRPr="00355A10">
        <w:rPr>
          <w:rStyle w:val="normaltextrun"/>
          <w:rFonts w:ascii="Arial" w:eastAsia="Calibri" w:hAnsi="Arial" w:cs="Arial"/>
          <w:color w:val="000000" w:themeColor="text1"/>
          <w:lang w:val="en-GB"/>
        </w:rPr>
        <w:t xml:space="preserve">, and that the academic work will be graded with a fail. </w:t>
      </w:r>
      <w:r w:rsidRPr="005435A4">
        <w:rPr>
          <w:rStyle w:val="normaltextrun"/>
          <w:rFonts w:ascii="Arial" w:eastAsia="Calibri" w:hAnsi="Arial" w:cs="Arial"/>
          <w:color w:val="000000" w:themeColor="text1"/>
          <w:lang w:val="en-GB"/>
        </w:rPr>
        <w:t>I have notified the examiners and the board of examiners in the case that I have submitted the academic work, either in whole or in part, for other examination purposes.</w:t>
      </w:r>
    </w:p>
    <w:p w:rsidR="00355A10" w:rsidRPr="00355A10" w:rsidRDefault="004B72D3" w:rsidP="005435A4">
      <w:pPr>
        <w:pStyle w:val="Listenabsatz"/>
        <w:numPr>
          <w:ilvl w:val="0"/>
          <w:numId w:val="6"/>
        </w:numPr>
        <w:spacing w:before="240" w:after="120" w:line="312" w:lineRule="auto"/>
        <w:ind w:left="714" w:hanging="357"/>
        <w:jc w:val="both"/>
        <w:rPr>
          <w:rStyle w:val="normaltextrun"/>
          <w:rFonts w:ascii="Arial" w:eastAsia="Calibri" w:hAnsi="Arial" w:cs="Arial"/>
          <w:color w:val="000000" w:themeColor="text1"/>
          <w:lang w:val="en-GB"/>
        </w:rPr>
      </w:pPr>
      <w:proofErr w:type="gramStart"/>
      <w:r>
        <w:rPr>
          <w:rStyle w:val="normaltextrun"/>
          <w:rFonts w:ascii="Arial" w:eastAsia="Calibri" w:hAnsi="Arial" w:cs="Arial"/>
          <w:color w:val="000000" w:themeColor="text1"/>
          <w:lang w:val="en-GB"/>
        </w:rPr>
        <w:t>that</w:t>
      </w:r>
      <w:proofErr w:type="gramEnd"/>
      <w:r>
        <w:rPr>
          <w:rStyle w:val="normaltextrun"/>
          <w:rFonts w:ascii="Arial" w:eastAsia="Calibri" w:hAnsi="Arial" w:cs="Arial"/>
          <w:color w:val="000000" w:themeColor="text1"/>
          <w:lang w:val="en-GB"/>
        </w:rPr>
        <w:t xml:space="preserve"> AI tools do </w:t>
      </w:r>
      <w:r w:rsidR="00355A10" w:rsidRPr="00355A10">
        <w:rPr>
          <w:rStyle w:val="normaltextrun"/>
          <w:rFonts w:ascii="Arial" w:eastAsia="Calibri" w:hAnsi="Arial" w:cs="Arial"/>
          <w:color w:val="000000" w:themeColor="text1"/>
          <w:lang w:val="en-GB"/>
        </w:rPr>
        <w:t>not constitute scientific sources and therefore cannot be cited as such.</w:t>
      </w:r>
    </w:p>
    <w:p w:rsidR="00355A10" w:rsidRPr="00355A10" w:rsidRDefault="00355A10" w:rsidP="005435A4">
      <w:pPr>
        <w:pStyle w:val="Listenabsatz"/>
        <w:numPr>
          <w:ilvl w:val="0"/>
          <w:numId w:val="6"/>
        </w:numPr>
        <w:spacing w:before="240" w:after="120" w:line="312" w:lineRule="auto"/>
        <w:ind w:left="714" w:hanging="357"/>
        <w:jc w:val="both"/>
        <w:rPr>
          <w:rStyle w:val="normaltextrun"/>
          <w:rFonts w:ascii="Arial" w:eastAsia="Calibri" w:hAnsi="Arial" w:cs="Arial"/>
          <w:color w:val="000000" w:themeColor="text1"/>
          <w:lang w:val="en-GB"/>
        </w:rPr>
      </w:pPr>
      <w:r w:rsidRPr="00355A10">
        <w:rPr>
          <w:rStyle w:val="normaltextrun"/>
          <w:rFonts w:ascii="Arial" w:eastAsia="Calibri" w:hAnsi="Arial" w:cs="Arial"/>
          <w:color w:val="000000" w:themeColor="text1"/>
          <w:lang w:val="en-GB"/>
        </w:rPr>
        <w:t>that if I have used AI-based tools to create this academic work, I am responsibility for any incorrect or biased content, incorrect references, as well as violations of data protection, copyright, or plagiarism that may have been generated by the AI.</w:t>
      </w:r>
      <w:r w:rsidRPr="00355A10">
        <w:rPr>
          <w:rStyle w:val="normaltextrun"/>
          <w:rFonts w:ascii="Arial" w:eastAsia="Calibri" w:hAnsi="Arial" w:cs="Arial"/>
          <w:color w:val="000000" w:themeColor="text1"/>
          <w:lang w:val="en-GB"/>
        </w:rPr>
        <w:br/>
      </w:r>
    </w:p>
    <w:p w:rsidR="00355A10" w:rsidRPr="00355A10" w:rsidRDefault="00355A10" w:rsidP="00355A10">
      <w:pPr>
        <w:spacing w:line="240" w:lineRule="auto"/>
        <w:rPr>
          <w:rStyle w:val="normaltextrun"/>
          <w:rFonts w:ascii="Arial" w:eastAsia="Calibri" w:hAnsi="Arial" w:cs="Arial"/>
          <w:color w:val="000000" w:themeColor="text1"/>
          <w:lang w:val="en-GB"/>
        </w:rPr>
      </w:pPr>
    </w:p>
    <w:p w:rsidR="00355A10" w:rsidRDefault="00355A10" w:rsidP="00355A10">
      <w:pPr>
        <w:spacing w:line="240" w:lineRule="auto"/>
        <w:rPr>
          <w:rStyle w:val="normaltextrun"/>
          <w:rFonts w:ascii="Arial" w:eastAsia="Calibri" w:hAnsi="Arial" w:cs="Arial"/>
          <w:color w:val="000000" w:themeColor="text1"/>
        </w:rPr>
      </w:pPr>
      <w:r w:rsidRPr="00355A10">
        <w:rPr>
          <w:rStyle w:val="normaltextrun"/>
          <w:rFonts w:ascii="Arial" w:eastAsia="Calibri" w:hAnsi="Arial" w:cs="Arial"/>
          <w:color w:val="000000" w:themeColor="text1"/>
        </w:rPr>
        <w:t xml:space="preserve">I </w:t>
      </w:r>
      <w:proofErr w:type="spellStart"/>
      <w:r w:rsidRPr="00355A10">
        <w:rPr>
          <w:rStyle w:val="normaltextrun"/>
          <w:rFonts w:ascii="Arial" w:eastAsia="Calibri" w:hAnsi="Arial" w:cs="Arial"/>
          <w:color w:val="000000" w:themeColor="text1"/>
        </w:rPr>
        <w:t>hereby</w:t>
      </w:r>
      <w:proofErr w:type="spellEnd"/>
      <w:r w:rsidRPr="00355A10">
        <w:rPr>
          <w:rStyle w:val="normaltextrun"/>
          <w:rFonts w:ascii="Arial" w:eastAsia="Calibri" w:hAnsi="Arial" w:cs="Arial"/>
          <w:color w:val="000000" w:themeColor="text1"/>
        </w:rPr>
        <w:t xml:space="preserve"> </w:t>
      </w:r>
      <w:proofErr w:type="spellStart"/>
      <w:r w:rsidRPr="00355A10">
        <w:rPr>
          <w:rStyle w:val="normaltextrun"/>
          <w:rFonts w:ascii="Arial" w:eastAsia="Calibri" w:hAnsi="Arial" w:cs="Arial"/>
          <w:color w:val="000000" w:themeColor="text1"/>
        </w:rPr>
        <w:t>declare</w:t>
      </w:r>
      <w:proofErr w:type="spellEnd"/>
      <w:r w:rsidRPr="00355A10">
        <w:rPr>
          <w:rStyle w:val="normaltextrun"/>
          <w:rFonts w:ascii="Arial" w:eastAsia="Calibri" w:hAnsi="Arial" w:cs="Arial"/>
          <w:color w:val="000000" w:themeColor="text1"/>
        </w:rPr>
        <w:t xml:space="preserve"> </w:t>
      </w:r>
      <w:proofErr w:type="spellStart"/>
      <w:r w:rsidRPr="00355A10">
        <w:rPr>
          <w:rStyle w:val="normaltextrun"/>
          <w:rFonts w:ascii="Arial" w:eastAsia="Calibri" w:hAnsi="Arial" w:cs="Arial"/>
          <w:color w:val="000000" w:themeColor="text1"/>
        </w:rPr>
        <w:t>that</w:t>
      </w:r>
      <w:proofErr w:type="spellEnd"/>
      <w:r w:rsidRPr="00355A10">
        <w:rPr>
          <w:rStyle w:val="normaltextrun"/>
          <w:rFonts w:ascii="Arial" w:eastAsia="Calibri" w:hAnsi="Arial" w:cs="Arial"/>
          <w:color w:val="000000" w:themeColor="text1"/>
        </w:rPr>
        <w:t xml:space="preserve"> I</w:t>
      </w:r>
    </w:p>
    <w:p w:rsidR="00355A10" w:rsidRDefault="004B72D3" w:rsidP="00355A10">
      <w:pPr>
        <w:spacing w:line="240" w:lineRule="auto"/>
        <w:ind w:left="709" w:hanging="709"/>
        <w:rPr>
          <w:rStyle w:val="normaltextrun"/>
          <w:rFonts w:ascii="Arial" w:eastAsia="Calibri" w:hAnsi="Arial" w:cs="Arial"/>
          <w:color w:val="000000" w:themeColor="text1"/>
          <w:lang w:val="en-GB"/>
        </w:rPr>
      </w:pPr>
      <w:sdt>
        <w:sdtPr>
          <w:rPr>
            <w:rStyle w:val="normaltextrun"/>
            <w:rFonts w:ascii="Arial" w:eastAsia="Calibri" w:hAnsi="Arial" w:cs="Arial"/>
            <w:color w:val="000000" w:themeColor="text1"/>
            <w:lang w:val="en-GB"/>
          </w:rPr>
          <w:id w:val="-880472386"/>
          <w14:checkbox>
            <w14:checked w14:val="0"/>
            <w14:checkedState w14:val="2612" w14:font="MS Gothic"/>
            <w14:uncheckedState w14:val="2610" w14:font="MS Gothic"/>
          </w14:checkbox>
        </w:sdtPr>
        <w:sdtEndPr>
          <w:rPr>
            <w:rStyle w:val="normaltextrun"/>
          </w:rPr>
        </w:sdtEndPr>
        <w:sdtContent>
          <w:r w:rsidR="00355A10">
            <w:rPr>
              <w:rStyle w:val="normaltextrun"/>
              <w:rFonts w:ascii="MS Gothic" w:eastAsia="MS Gothic" w:hAnsi="MS Gothic" w:cs="Arial" w:hint="eastAsia"/>
              <w:color w:val="000000" w:themeColor="text1"/>
              <w:lang w:val="en-GB"/>
            </w:rPr>
            <w:t>☐</w:t>
          </w:r>
        </w:sdtContent>
      </w:sdt>
      <w:r w:rsidR="00355A10" w:rsidRPr="00355A10">
        <w:rPr>
          <w:rStyle w:val="normaltextrun"/>
          <w:rFonts w:ascii="Arial" w:eastAsia="Calibri" w:hAnsi="Arial" w:cs="Arial"/>
          <w:color w:val="000000" w:themeColor="text1"/>
          <w:lang w:val="en-GB"/>
        </w:rPr>
        <w:tab/>
      </w:r>
      <w:proofErr w:type="gramStart"/>
      <w:r w:rsidR="00355A10" w:rsidRPr="00355A10">
        <w:rPr>
          <w:rStyle w:val="normaltextrun"/>
          <w:rFonts w:ascii="Arial" w:eastAsia="Calibri" w:hAnsi="Arial" w:cs="Arial"/>
          <w:color w:val="000000" w:themeColor="text1"/>
          <w:lang w:val="en-GB"/>
        </w:rPr>
        <w:t>have</w:t>
      </w:r>
      <w:proofErr w:type="gramEnd"/>
      <w:r w:rsidR="00355A10" w:rsidRPr="00355A10">
        <w:rPr>
          <w:rStyle w:val="normaltextrun"/>
          <w:rFonts w:ascii="Arial" w:eastAsia="Calibri" w:hAnsi="Arial" w:cs="Arial"/>
          <w:color w:val="000000" w:themeColor="text1"/>
          <w:lang w:val="en-GB"/>
        </w:rPr>
        <w:t xml:space="preserve"> used AI-based tools in my submitted academic work and documented their use in accordance with the above requirements.</w:t>
      </w:r>
    </w:p>
    <w:p w:rsidR="00355A10" w:rsidRPr="00355A10" w:rsidRDefault="004B72D3" w:rsidP="00355A10">
      <w:pPr>
        <w:spacing w:line="240" w:lineRule="auto"/>
        <w:rPr>
          <w:rStyle w:val="normaltextrun"/>
          <w:rFonts w:ascii="Arial" w:eastAsia="Calibri" w:hAnsi="Arial" w:cs="Arial"/>
          <w:color w:val="000000" w:themeColor="text1"/>
          <w:lang w:val="en-GB"/>
        </w:rPr>
      </w:pPr>
      <w:sdt>
        <w:sdtPr>
          <w:rPr>
            <w:rStyle w:val="normaltextrun"/>
            <w:rFonts w:ascii="Arial" w:eastAsia="Calibri" w:hAnsi="Arial" w:cs="Arial"/>
            <w:color w:val="000000" w:themeColor="text1"/>
            <w:lang w:val="en-GB"/>
          </w:rPr>
          <w:id w:val="-933429155"/>
          <w14:checkbox>
            <w14:checked w14:val="0"/>
            <w14:checkedState w14:val="2612" w14:font="MS Gothic"/>
            <w14:uncheckedState w14:val="2610" w14:font="MS Gothic"/>
          </w14:checkbox>
        </w:sdtPr>
        <w:sdtEndPr>
          <w:rPr>
            <w:rStyle w:val="normaltextrun"/>
          </w:rPr>
        </w:sdtEndPr>
        <w:sdtContent>
          <w:r w:rsidR="00355A10">
            <w:rPr>
              <w:rStyle w:val="normaltextrun"/>
              <w:rFonts w:ascii="MS Gothic" w:eastAsia="MS Gothic" w:hAnsi="MS Gothic" w:cs="Arial" w:hint="eastAsia"/>
              <w:color w:val="000000" w:themeColor="text1"/>
              <w:lang w:val="en-GB"/>
            </w:rPr>
            <w:t>☐</w:t>
          </w:r>
        </w:sdtContent>
      </w:sdt>
      <w:r w:rsidR="00355A10" w:rsidRPr="00355A10">
        <w:rPr>
          <w:rStyle w:val="normaltextrun"/>
          <w:rFonts w:ascii="Arial" w:eastAsia="Calibri" w:hAnsi="Arial" w:cs="Arial"/>
          <w:color w:val="000000" w:themeColor="text1"/>
          <w:lang w:val="en-GB"/>
        </w:rPr>
        <w:tab/>
      </w:r>
      <w:proofErr w:type="gramStart"/>
      <w:r w:rsidR="00355A10" w:rsidRPr="00355A10">
        <w:rPr>
          <w:rStyle w:val="normaltextrun"/>
          <w:rFonts w:ascii="Arial" w:eastAsia="Calibri" w:hAnsi="Arial" w:cs="Arial"/>
          <w:color w:val="000000" w:themeColor="text1"/>
          <w:lang w:val="en-GB"/>
        </w:rPr>
        <w:t>have</w:t>
      </w:r>
      <w:proofErr w:type="gramEnd"/>
      <w:r w:rsidR="00355A10" w:rsidRPr="00355A10">
        <w:rPr>
          <w:rStyle w:val="normaltextrun"/>
          <w:rFonts w:ascii="Arial" w:eastAsia="Calibri" w:hAnsi="Arial" w:cs="Arial"/>
          <w:color w:val="000000" w:themeColor="text1"/>
          <w:lang w:val="en-GB"/>
        </w:rPr>
        <w:t xml:space="preserve"> </w:t>
      </w:r>
      <w:r w:rsidR="00355A10" w:rsidRPr="00355A10">
        <w:rPr>
          <w:rStyle w:val="normaltextrun"/>
          <w:rFonts w:ascii="Arial" w:eastAsia="Calibri" w:hAnsi="Arial" w:cs="Arial"/>
          <w:color w:val="000000" w:themeColor="text1"/>
          <w:u w:val="single"/>
          <w:lang w:val="en-GB"/>
        </w:rPr>
        <w:t>not used</w:t>
      </w:r>
      <w:r w:rsidR="00355A10" w:rsidRPr="00355A10">
        <w:rPr>
          <w:rStyle w:val="normaltextrun"/>
          <w:rFonts w:ascii="Arial" w:eastAsia="Calibri" w:hAnsi="Arial" w:cs="Arial"/>
          <w:color w:val="000000" w:themeColor="text1"/>
          <w:lang w:val="en-GB"/>
        </w:rPr>
        <w:t xml:space="preserve"> any AI-based tools in my submitted academic work.</w:t>
      </w:r>
    </w:p>
    <w:p w:rsidR="00355A10" w:rsidRPr="00355A10" w:rsidRDefault="00355A10" w:rsidP="00355A10">
      <w:pPr>
        <w:spacing w:line="240" w:lineRule="auto"/>
        <w:ind w:left="709" w:hanging="709"/>
        <w:rPr>
          <w:rStyle w:val="normaltextrun"/>
          <w:rFonts w:ascii="Arial" w:eastAsia="Calibri" w:hAnsi="Arial" w:cs="Arial"/>
          <w:color w:val="000000" w:themeColor="text1"/>
          <w:lang w:val="en-GB"/>
        </w:rPr>
      </w:pPr>
    </w:p>
    <w:p w:rsidR="00355A10" w:rsidRPr="007B3EB6" w:rsidRDefault="00355A10" w:rsidP="00355A10">
      <w:pPr>
        <w:spacing w:line="23" w:lineRule="atLeast"/>
        <w:rPr>
          <w:rFonts w:ascii="Arial" w:eastAsia="Calibri" w:hAnsi="Arial" w:cs="Arial"/>
          <w:color w:val="000000" w:themeColor="text1"/>
          <w:lang w:val="en-GB"/>
        </w:rPr>
      </w:pPr>
    </w:p>
    <w:p w:rsidR="00355A10" w:rsidRPr="00355A10" w:rsidRDefault="00355A10" w:rsidP="00355A10">
      <w:pPr>
        <w:spacing w:line="240" w:lineRule="auto"/>
        <w:rPr>
          <w:rFonts w:ascii="Arial" w:hAnsi="Arial" w:cs="Arial"/>
        </w:rPr>
      </w:pPr>
      <w:r>
        <w:rPr>
          <w:rFonts w:ascii="Arial" w:hAnsi="Arial" w:cs="Arial"/>
        </w:rPr>
        <w:t>________________________________</w:t>
      </w:r>
    </w:p>
    <w:p w:rsidR="00355A10" w:rsidRPr="007B3EB6" w:rsidRDefault="00355A10" w:rsidP="00355A10">
      <w:pPr>
        <w:spacing w:line="23" w:lineRule="atLeast"/>
        <w:rPr>
          <w:rFonts w:ascii="Arial" w:eastAsia="Calibri" w:hAnsi="Arial" w:cs="Arial"/>
          <w:color w:val="000000" w:themeColor="text1"/>
          <w:lang w:val="en-GB"/>
        </w:rPr>
      </w:pPr>
      <w:proofErr w:type="gramStart"/>
      <w:r w:rsidRPr="007B3EB6">
        <w:rPr>
          <w:rFonts w:ascii="Arial" w:eastAsia="Calibri" w:hAnsi="Arial" w:cs="Arial"/>
          <w:color w:val="000000" w:themeColor="text1"/>
          <w:lang w:val="en-GB"/>
        </w:rPr>
        <w:t>place</w:t>
      </w:r>
      <w:proofErr w:type="gramEnd"/>
      <w:r w:rsidRPr="007B3EB6">
        <w:rPr>
          <w:rFonts w:ascii="Arial" w:eastAsia="Calibri" w:hAnsi="Arial" w:cs="Arial"/>
          <w:color w:val="000000" w:themeColor="text1"/>
          <w:lang w:val="en-GB"/>
        </w:rPr>
        <w:t>, date, signature</w:t>
      </w:r>
    </w:p>
    <w:p w:rsidR="00AA0614" w:rsidRPr="00355A10" w:rsidRDefault="00AA0614" w:rsidP="00355A10"/>
    <w:sectPr w:rsidR="00AA0614" w:rsidRPr="00355A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4BB"/>
    <w:multiLevelType w:val="hybridMultilevel"/>
    <w:tmpl w:val="833C014E"/>
    <w:lvl w:ilvl="0" w:tplc="75C6BB2E">
      <w:start w:val="1"/>
      <w:numFmt w:val="bullet"/>
      <w:lvlText w:val="-"/>
      <w:lvlJc w:val="left"/>
      <w:pPr>
        <w:ind w:left="720" w:hanging="360"/>
      </w:pPr>
      <w:rPr>
        <w:rFonts w:ascii="Calibri" w:hAnsi="Calibri" w:hint="default"/>
      </w:rPr>
    </w:lvl>
    <w:lvl w:ilvl="1" w:tplc="6358828A">
      <w:start w:val="1"/>
      <w:numFmt w:val="bullet"/>
      <w:lvlText w:val="o"/>
      <w:lvlJc w:val="left"/>
      <w:pPr>
        <w:ind w:left="1440" w:hanging="360"/>
      </w:pPr>
      <w:rPr>
        <w:rFonts w:ascii="Courier New" w:hAnsi="Courier New" w:hint="default"/>
      </w:rPr>
    </w:lvl>
    <w:lvl w:ilvl="2" w:tplc="4D4E3066">
      <w:start w:val="1"/>
      <w:numFmt w:val="bullet"/>
      <w:lvlText w:val=""/>
      <w:lvlJc w:val="left"/>
      <w:pPr>
        <w:ind w:left="2160" w:hanging="360"/>
      </w:pPr>
      <w:rPr>
        <w:rFonts w:ascii="Wingdings" w:hAnsi="Wingdings" w:hint="default"/>
      </w:rPr>
    </w:lvl>
    <w:lvl w:ilvl="3" w:tplc="48E4E744">
      <w:start w:val="1"/>
      <w:numFmt w:val="bullet"/>
      <w:lvlText w:val=""/>
      <w:lvlJc w:val="left"/>
      <w:pPr>
        <w:ind w:left="2880" w:hanging="360"/>
      </w:pPr>
      <w:rPr>
        <w:rFonts w:ascii="Symbol" w:hAnsi="Symbol" w:hint="default"/>
      </w:rPr>
    </w:lvl>
    <w:lvl w:ilvl="4" w:tplc="9B548A1E">
      <w:start w:val="1"/>
      <w:numFmt w:val="bullet"/>
      <w:lvlText w:val="o"/>
      <w:lvlJc w:val="left"/>
      <w:pPr>
        <w:ind w:left="3600" w:hanging="360"/>
      </w:pPr>
      <w:rPr>
        <w:rFonts w:ascii="Courier New" w:hAnsi="Courier New" w:hint="default"/>
      </w:rPr>
    </w:lvl>
    <w:lvl w:ilvl="5" w:tplc="13421686">
      <w:start w:val="1"/>
      <w:numFmt w:val="bullet"/>
      <w:lvlText w:val=""/>
      <w:lvlJc w:val="left"/>
      <w:pPr>
        <w:ind w:left="4320" w:hanging="360"/>
      </w:pPr>
      <w:rPr>
        <w:rFonts w:ascii="Wingdings" w:hAnsi="Wingdings" w:hint="default"/>
      </w:rPr>
    </w:lvl>
    <w:lvl w:ilvl="6" w:tplc="7AEADC74">
      <w:start w:val="1"/>
      <w:numFmt w:val="bullet"/>
      <w:lvlText w:val=""/>
      <w:lvlJc w:val="left"/>
      <w:pPr>
        <w:ind w:left="5040" w:hanging="360"/>
      </w:pPr>
      <w:rPr>
        <w:rFonts w:ascii="Symbol" w:hAnsi="Symbol" w:hint="default"/>
      </w:rPr>
    </w:lvl>
    <w:lvl w:ilvl="7" w:tplc="E4F89C50">
      <w:start w:val="1"/>
      <w:numFmt w:val="bullet"/>
      <w:lvlText w:val="o"/>
      <w:lvlJc w:val="left"/>
      <w:pPr>
        <w:ind w:left="5760" w:hanging="360"/>
      </w:pPr>
      <w:rPr>
        <w:rFonts w:ascii="Courier New" w:hAnsi="Courier New" w:hint="default"/>
      </w:rPr>
    </w:lvl>
    <w:lvl w:ilvl="8" w:tplc="46988D98">
      <w:start w:val="1"/>
      <w:numFmt w:val="bullet"/>
      <w:lvlText w:val=""/>
      <w:lvlJc w:val="left"/>
      <w:pPr>
        <w:ind w:left="6480" w:hanging="360"/>
      </w:pPr>
      <w:rPr>
        <w:rFonts w:ascii="Wingdings" w:hAnsi="Wingdings" w:hint="default"/>
      </w:rPr>
    </w:lvl>
  </w:abstractNum>
  <w:abstractNum w:abstractNumId="1" w15:restartNumberingAfterBreak="0">
    <w:nsid w:val="05F714A7"/>
    <w:multiLevelType w:val="hybridMultilevel"/>
    <w:tmpl w:val="D8D60DD6"/>
    <w:lvl w:ilvl="0" w:tplc="96860BD0">
      <w:start w:val="1"/>
      <w:numFmt w:val="bullet"/>
      <w:lvlText w:val="c"/>
      <w:lvlJc w:val="left"/>
      <w:pPr>
        <w:ind w:left="720" w:hanging="360"/>
      </w:pPr>
      <w:rPr>
        <w:rFonts w:ascii="Webdings" w:hAnsi="Webdings" w:hint="default"/>
      </w:rPr>
    </w:lvl>
    <w:lvl w:ilvl="1" w:tplc="EC8E8128">
      <w:start w:val="1"/>
      <w:numFmt w:val="bullet"/>
      <w:lvlText w:val="o"/>
      <w:lvlJc w:val="left"/>
      <w:pPr>
        <w:ind w:left="1440" w:hanging="360"/>
      </w:pPr>
      <w:rPr>
        <w:rFonts w:ascii="Courier New" w:hAnsi="Courier New" w:hint="default"/>
      </w:rPr>
    </w:lvl>
    <w:lvl w:ilvl="2" w:tplc="5FF2625A">
      <w:start w:val="1"/>
      <w:numFmt w:val="bullet"/>
      <w:lvlText w:val=""/>
      <w:lvlJc w:val="left"/>
      <w:pPr>
        <w:ind w:left="2160" w:hanging="360"/>
      </w:pPr>
      <w:rPr>
        <w:rFonts w:ascii="Wingdings" w:hAnsi="Wingdings" w:hint="default"/>
      </w:rPr>
    </w:lvl>
    <w:lvl w:ilvl="3" w:tplc="96269BCC">
      <w:start w:val="1"/>
      <w:numFmt w:val="bullet"/>
      <w:lvlText w:val=""/>
      <w:lvlJc w:val="left"/>
      <w:pPr>
        <w:ind w:left="2880" w:hanging="360"/>
      </w:pPr>
      <w:rPr>
        <w:rFonts w:ascii="Symbol" w:hAnsi="Symbol" w:hint="default"/>
      </w:rPr>
    </w:lvl>
    <w:lvl w:ilvl="4" w:tplc="5316E0B8">
      <w:start w:val="1"/>
      <w:numFmt w:val="bullet"/>
      <w:lvlText w:val="o"/>
      <w:lvlJc w:val="left"/>
      <w:pPr>
        <w:ind w:left="3600" w:hanging="360"/>
      </w:pPr>
      <w:rPr>
        <w:rFonts w:ascii="Courier New" w:hAnsi="Courier New" w:hint="default"/>
      </w:rPr>
    </w:lvl>
    <w:lvl w:ilvl="5" w:tplc="B596E3B2">
      <w:start w:val="1"/>
      <w:numFmt w:val="bullet"/>
      <w:lvlText w:val=""/>
      <w:lvlJc w:val="left"/>
      <w:pPr>
        <w:ind w:left="4320" w:hanging="360"/>
      </w:pPr>
      <w:rPr>
        <w:rFonts w:ascii="Wingdings" w:hAnsi="Wingdings" w:hint="default"/>
      </w:rPr>
    </w:lvl>
    <w:lvl w:ilvl="6" w:tplc="A1002DC0">
      <w:start w:val="1"/>
      <w:numFmt w:val="bullet"/>
      <w:lvlText w:val=""/>
      <w:lvlJc w:val="left"/>
      <w:pPr>
        <w:ind w:left="5040" w:hanging="360"/>
      </w:pPr>
      <w:rPr>
        <w:rFonts w:ascii="Symbol" w:hAnsi="Symbol" w:hint="default"/>
      </w:rPr>
    </w:lvl>
    <w:lvl w:ilvl="7" w:tplc="8326B25E">
      <w:start w:val="1"/>
      <w:numFmt w:val="bullet"/>
      <w:lvlText w:val="o"/>
      <w:lvlJc w:val="left"/>
      <w:pPr>
        <w:ind w:left="5760" w:hanging="360"/>
      </w:pPr>
      <w:rPr>
        <w:rFonts w:ascii="Courier New" w:hAnsi="Courier New" w:hint="default"/>
      </w:rPr>
    </w:lvl>
    <w:lvl w:ilvl="8" w:tplc="5C6E3F4A">
      <w:start w:val="1"/>
      <w:numFmt w:val="bullet"/>
      <w:lvlText w:val=""/>
      <w:lvlJc w:val="left"/>
      <w:pPr>
        <w:ind w:left="6480" w:hanging="360"/>
      </w:pPr>
      <w:rPr>
        <w:rFonts w:ascii="Wingdings" w:hAnsi="Wingdings" w:hint="default"/>
      </w:rPr>
    </w:lvl>
  </w:abstractNum>
  <w:abstractNum w:abstractNumId="2" w15:restartNumberingAfterBreak="0">
    <w:nsid w:val="2D8A731C"/>
    <w:multiLevelType w:val="hybridMultilevel"/>
    <w:tmpl w:val="3F8688BA"/>
    <w:lvl w:ilvl="0" w:tplc="CE0ACE5A">
      <w:start w:val="1"/>
      <w:numFmt w:val="bullet"/>
      <w:lvlText w:val="-"/>
      <w:lvlJc w:val="left"/>
      <w:pPr>
        <w:ind w:left="720" w:hanging="360"/>
      </w:pPr>
      <w:rPr>
        <w:rFonts w:ascii="Times New Roman" w:hAnsi="Times New Roman" w:hint="default"/>
      </w:rPr>
    </w:lvl>
    <w:lvl w:ilvl="1" w:tplc="EC8E8128">
      <w:start w:val="1"/>
      <w:numFmt w:val="bullet"/>
      <w:lvlText w:val="o"/>
      <w:lvlJc w:val="left"/>
      <w:pPr>
        <w:ind w:left="1440" w:hanging="360"/>
      </w:pPr>
      <w:rPr>
        <w:rFonts w:ascii="Courier New" w:hAnsi="Courier New" w:hint="default"/>
      </w:rPr>
    </w:lvl>
    <w:lvl w:ilvl="2" w:tplc="5FF2625A">
      <w:start w:val="1"/>
      <w:numFmt w:val="bullet"/>
      <w:lvlText w:val=""/>
      <w:lvlJc w:val="left"/>
      <w:pPr>
        <w:ind w:left="2160" w:hanging="360"/>
      </w:pPr>
      <w:rPr>
        <w:rFonts w:ascii="Wingdings" w:hAnsi="Wingdings" w:hint="default"/>
      </w:rPr>
    </w:lvl>
    <w:lvl w:ilvl="3" w:tplc="96269BCC">
      <w:start w:val="1"/>
      <w:numFmt w:val="bullet"/>
      <w:lvlText w:val=""/>
      <w:lvlJc w:val="left"/>
      <w:pPr>
        <w:ind w:left="2880" w:hanging="360"/>
      </w:pPr>
      <w:rPr>
        <w:rFonts w:ascii="Symbol" w:hAnsi="Symbol" w:hint="default"/>
      </w:rPr>
    </w:lvl>
    <w:lvl w:ilvl="4" w:tplc="5316E0B8">
      <w:start w:val="1"/>
      <w:numFmt w:val="bullet"/>
      <w:lvlText w:val="o"/>
      <w:lvlJc w:val="left"/>
      <w:pPr>
        <w:ind w:left="3600" w:hanging="360"/>
      </w:pPr>
      <w:rPr>
        <w:rFonts w:ascii="Courier New" w:hAnsi="Courier New" w:hint="default"/>
      </w:rPr>
    </w:lvl>
    <w:lvl w:ilvl="5" w:tplc="B596E3B2">
      <w:start w:val="1"/>
      <w:numFmt w:val="bullet"/>
      <w:lvlText w:val=""/>
      <w:lvlJc w:val="left"/>
      <w:pPr>
        <w:ind w:left="4320" w:hanging="360"/>
      </w:pPr>
      <w:rPr>
        <w:rFonts w:ascii="Wingdings" w:hAnsi="Wingdings" w:hint="default"/>
      </w:rPr>
    </w:lvl>
    <w:lvl w:ilvl="6" w:tplc="A1002DC0">
      <w:start w:val="1"/>
      <w:numFmt w:val="bullet"/>
      <w:lvlText w:val=""/>
      <w:lvlJc w:val="left"/>
      <w:pPr>
        <w:ind w:left="5040" w:hanging="360"/>
      </w:pPr>
      <w:rPr>
        <w:rFonts w:ascii="Symbol" w:hAnsi="Symbol" w:hint="default"/>
      </w:rPr>
    </w:lvl>
    <w:lvl w:ilvl="7" w:tplc="8326B25E">
      <w:start w:val="1"/>
      <w:numFmt w:val="bullet"/>
      <w:lvlText w:val="o"/>
      <w:lvlJc w:val="left"/>
      <w:pPr>
        <w:ind w:left="5760" w:hanging="360"/>
      </w:pPr>
      <w:rPr>
        <w:rFonts w:ascii="Courier New" w:hAnsi="Courier New" w:hint="default"/>
      </w:rPr>
    </w:lvl>
    <w:lvl w:ilvl="8" w:tplc="5C6E3F4A">
      <w:start w:val="1"/>
      <w:numFmt w:val="bullet"/>
      <w:lvlText w:val=""/>
      <w:lvlJc w:val="left"/>
      <w:pPr>
        <w:ind w:left="6480" w:hanging="360"/>
      </w:pPr>
      <w:rPr>
        <w:rFonts w:ascii="Wingdings" w:hAnsi="Wingdings" w:hint="default"/>
      </w:rPr>
    </w:lvl>
  </w:abstractNum>
  <w:abstractNum w:abstractNumId="3" w15:restartNumberingAfterBreak="0">
    <w:nsid w:val="525C143D"/>
    <w:multiLevelType w:val="hybridMultilevel"/>
    <w:tmpl w:val="79AC4762"/>
    <w:lvl w:ilvl="0" w:tplc="DD2C7F2E">
      <w:start w:val="1"/>
      <w:numFmt w:val="bullet"/>
      <w:lvlText w:val="c"/>
      <w:lvlJc w:val="left"/>
      <w:pPr>
        <w:ind w:left="720" w:hanging="360"/>
      </w:pPr>
      <w:rPr>
        <w:rFonts w:ascii="Webdings" w:hAnsi="Webdings" w:hint="default"/>
      </w:rPr>
    </w:lvl>
    <w:lvl w:ilvl="1" w:tplc="7020E6FE">
      <w:start w:val="1"/>
      <w:numFmt w:val="bullet"/>
      <w:lvlText w:val="o"/>
      <w:lvlJc w:val="left"/>
      <w:pPr>
        <w:ind w:left="1440" w:hanging="360"/>
      </w:pPr>
      <w:rPr>
        <w:rFonts w:ascii="Courier New" w:hAnsi="Courier New" w:hint="default"/>
      </w:rPr>
    </w:lvl>
    <w:lvl w:ilvl="2" w:tplc="47D0440E">
      <w:start w:val="1"/>
      <w:numFmt w:val="bullet"/>
      <w:lvlText w:val=""/>
      <w:lvlJc w:val="left"/>
      <w:pPr>
        <w:ind w:left="2160" w:hanging="360"/>
      </w:pPr>
      <w:rPr>
        <w:rFonts w:ascii="Wingdings" w:hAnsi="Wingdings" w:hint="default"/>
      </w:rPr>
    </w:lvl>
    <w:lvl w:ilvl="3" w:tplc="523660FE">
      <w:start w:val="1"/>
      <w:numFmt w:val="bullet"/>
      <w:lvlText w:val=""/>
      <w:lvlJc w:val="left"/>
      <w:pPr>
        <w:ind w:left="2880" w:hanging="360"/>
      </w:pPr>
      <w:rPr>
        <w:rFonts w:ascii="Symbol" w:hAnsi="Symbol" w:hint="default"/>
      </w:rPr>
    </w:lvl>
    <w:lvl w:ilvl="4" w:tplc="6B2E1CB6">
      <w:start w:val="1"/>
      <w:numFmt w:val="bullet"/>
      <w:lvlText w:val="o"/>
      <w:lvlJc w:val="left"/>
      <w:pPr>
        <w:ind w:left="3600" w:hanging="360"/>
      </w:pPr>
      <w:rPr>
        <w:rFonts w:ascii="Courier New" w:hAnsi="Courier New" w:hint="default"/>
      </w:rPr>
    </w:lvl>
    <w:lvl w:ilvl="5" w:tplc="FD847A92">
      <w:start w:val="1"/>
      <w:numFmt w:val="bullet"/>
      <w:lvlText w:val=""/>
      <w:lvlJc w:val="left"/>
      <w:pPr>
        <w:ind w:left="4320" w:hanging="360"/>
      </w:pPr>
      <w:rPr>
        <w:rFonts w:ascii="Wingdings" w:hAnsi="Wingdings" w:hint="default"/>
      </w:rPr>
    </w:lvl>
    <w:lvl w:ilvl="6" w:tplc="A2DEA6E8">
      <w:start w:val="1"/>
      <w:numFmt w:val="bullet"/>
      <w:lvlText w:val=""/>
      <w:lvlJc w:val="left"/>
      <w:pPr>
        <w:ind w:left="5040" w:hanging="360"/>
      </w:pPr>
      <w:rPr>
        <w:rFonts w:ascii="Symbol" w:hAnsi="Symbol" w:hint="default"/>
      </w:rPr>
    </w:lvl>
    <w:lvl w:ilvl="7" w:tplc="8C4CA710">
      <w:start w:val="1"/>
      <w:numFmt w:val="bullet"/>
      <w:lvlText w:val="o"/>
      <w:lvlJc w:val="left"/>
      <w:pPr>
        <w:ind w:left="5760" w:hanging="360"/>
      </w:pPr>
      <w:rPr>
        <w:rFonts w:ascii="Courier New" w:hAnsi="Courier New" w:hint="default"/>
      </w:rPr>
    </w:lvl>
    <w:lvl w:ilvl="8" w:tplc="7AB877C4">
      <w:start w:val="1"/>
      <w:numFmt w:val="bullet"/>
      <w:lvlText w:val=""/>
      <w:lvlJc w:val="left"/>
      <w:pPr>
        <w:ind w:left="6480" w:hanging="360"/>
      </w:pPr>
      <w:rPr>
        <w:rFonts w:ascii="Wingdings" w:hAnsi="Wingdings" w:hint="default"/>
      </w:rPr>
    </w:lvl>
  </w:abstractNum>
  <w:abstractNum w:abstractNumId="4" w15:restartNumberingAfterBreak="0">
    <w:nsid w:val="57BD779A"/>
    <w:multiLevelType w:val="hybridMultilevel"/>
    <w:tmpl w:val="5252A496"/>
    <w:lvl w:ilvl="0" w:tplc="B3B0D930">
      <w:start w:val="1"/>
      <w:numFmt w:val="bullet"/>
      <w:lvlText w:val="-"/>
      <w:lvlJc w:val="left"/>
      <w:pPr>
        <w:ind w:left="720" w:hanging="360"/>
      </w:pPr>
      <w:rPr>
        <w:rFonts w:ascii="Times New Roman" w:hAnsi="Times New Roman" w:hint="default"/>
      </w:rPr>
    </w:lvl>
    <w:lvl w:ilvl="1" w:tplc="87D204AE">
      <w:start w:val="1"/>
      <w:numFmt w:val="bullet"/>
      <w:lvlText w:val="o"/>
      <w:lvlJc w:val="left"/>
      <w:pPr>
        <w:ind w:left="1440" w:hanging="360"/>
      </w:pPr>
      <w:rPr>
        <w:rFonts w:ascii="Courier New" w:hAnsi="Courier New" w:hint="default"/>
      </w:rPr>
    </w:lvl>
    <w:lvl w:ilvl="2" w:tplc="D87489DC">
      <w:start w:val="1"/>
      <w:numFmt w:val="bullet"/>
      <w:lvlText w:val=""/>
      <w:lvlJc w:val="left"/>
      <w:pPr>
        <w:ind w:left="2160" w:hanging="360"/>
      </w:pPr>
      <w:rPr>
        <w:rFonts w:ascii="Wingdings" w:hAnsi="Wingdings" w:hint="default"/>
      </w:rPr>
    </w:lvl>
    <w:lvl w:ilvl="3" w:tplc="5DFCE746">
      <w:start w:val="1"/>
      <w:numFmt w:val="bullet"/>
      <w:lvlText w:val=""/>
      <w:lvlJc w:val="left"/>
      <w:pPr>
        <w:ind w:left="2880" w:hanging="360"/>
      </w:pPr>
      <w:rPr>
        <w:rFonts w:ascii="Symbol" w:hAnsi="Symbol" w:hint="default"/>
      </w:rPr>
    </w:lvl>
    <w:lvl w:ilvl="4" w:tplc="F996A9CE">
      <w:start w:val="1"/>
      <w:numFmt w:val="bullet"/>
      <w:lvlText w:val="o"/>
      <w:lvlJc w:val="left"/>
      <w:pPr>
        <w:ind w:left="3600" w:hanging="360"/>
      </w:pPr>
      <w:rPr>
        <w:rFonts w:ascii="Courier New" w:hAnsi="Courier New" w:hint="default"/>
      </w:rPr>
    </w:lvl>
    <w:lvl w:ilvl="5" w:tplc="C004F0D2">
      <w:start w:val="1"/>
      <w:numFmt w:val="bullet"/>
      <w:lvlText w:val=""/>
      <w:lvlJc w:val="left"/>
      <w:pPr>
        <w:ind w:left="4320" w:hanging="360"/>
      </w:pPr>
      <w:rPr>
        <w:rFonts w:ascii="Wingdings" w:hAnsi="Wingdings" w:hint="default"/>
      </w:rPr>
    </w:lvl>
    <w:lvl w:ilvl="6" w:tplc="2ADCA00A">
      <w:start w:val="1"/>
      <w:numFmt w:val="bullet"/>
      <w:lvlText w:val=""/>
      <w:lvlJc w:val="left"/>
      <w:pPr>
        <w:ind w:left="5040" w:hanging="360"/>
      </w:pPr>
      <w:rPr>
        <w:rFonts w:ascii="Symbol" w:hAnsi="Symbol" w:hint="default"/>
      </w:rPr>
    </w:lvl>
    <w:lvl w:ilvl="7" w:tplc="21BEF3E8">
      <w:start w:val="1"/>
      <w:numFmt w:val="bullet"/>
      <w:lvlText w:val="o"/>
      <w:lvlJc w:val="left"/>
      <w:pPr>
        <w:ind w:left="5760" w:hanging="360"/>
      </w:pPr>
      <w:rPr>
        <w:rFonts w:ascii="Courier New" w:hAnsi="Courier New" w:hint="default"/>
      </w:rPr>
    </w:lvl>
    <w:lvl w:ilvl="8" w:tplc="ADE6F7F0">
      <w:start w:val="1"/>
      <w:numFmt w:val="bullet"/>
      <w:lvlText w:val=""/>
      <w:lvlJc w:val="left"/>
      <w:pPr>
        <w:ind w:left="6480" w:hanging="360"/>
      </w:pPr>
      <w:rPr>
        <w:rFonts w:ascii="Wingdings" w:hAnsi="Wingdings" w:hint="default"/>
      </w:rPr>
    </w:lvl>
  </w:abstractNum>
  <w:abstractNum w:abstractNumId="5" w15:restartNumberingAfterBreak="0">
    <w:nsid w:val="79D52C11"/>
    <w:multiLevelType w:val="hybridMultilevel"/>
    <w:tmpl w:val="1A8A6C9C"/>
    <w:lvl w:ilvl="0" w:tplc="909C1954">
      <w:numFmt w:val="bullet"/>
      <w:lvlText w:val="-"/>
      <w:lvlJc w:val="left"/>
      <w:pPr>
        <w:ind w:left="720" w:hanging="360"/>
      </w:pPr>
      <w:rPr>
        <w:rFonts w:ascii="Arial" w:eastAsia="Calibri"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D7"/>
    <w:rsid w:val="00355A10"/>
    <w:rsid w:val="00435BD7"/>
    <w:rsid w:val="004B72D3"/>
    <w:rsid w:val="005435A4"/>
    <w:rsid w:val="00AA0614"/>
    <w:rsid w:val="00DD2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8252"/>
  <w15:chartTrackingRefBased/>
  <w15:docId w15:val="{BF1BA836-05CD-4350-844D-80596FA1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5A10"/>
  </w:style>
  <w:style w:type="paragraph" w:styleId="berschrift3">
    <w:name w:val="heading 3"/>
    <w:basedOn w:val="Standard"/>
    <w:next w:val="Standard"/>
    <w:link w:val="berschrift3Zchn"/>
    <w:uiPriority w:val="9"/>
    <w:unhideWhenUsed/>
    <w:qFormat/>
    <w:rsid w:val="00355A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55A10"/>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355A10"/>
    <w:pPr>
      <w:ind w:left="720"/>
      <w:contextualSpacing/>
    </w:pPr>
  </w:style>
  <w:style w:type="character" w:customStyle="1" w:styleId="normaltextrun">
    <w:name w:val="normaltextrun"/>
    <w:basedOn w:val="Absatz-Standardschriftart"/>
    <w:rsid w:val="00355A10"/>
  </w:style>
  <w:style w:type="character" w:customStyle="1" w:styleId="eop">
    <w:name w:val="eop"/>
    <w:basedOn w:val="Absatz-Standardschriftart"/>
    <w:rsid w:val="00355A10"/>
  </w:style>
  <w:style w:type="paragraph" w:styleId="StandardWeb">
    <w:name w:val="Normal (Web)"/>
    <w:basedOn w:val="Standard"/>
    <w:uiPriority w:val="99"/>
    <w:unhideWhenUsed/>
    <w:rsid w:val="00355A1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FE00162-6F74-498A-92E2-4831989B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HWR Berlin</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Glasemann, Marie</dc:creator>
  <cp:keywords/>
  <dc:description/>
  <cp:lastModifiedBy>Glasemann, Marie</cp:lastModifiedBy>
  <cp:revision>4</cp:revision>
  <dcterms:created xsi:type="dcterms:W3CDTF">2025-02-11T14:13:00Z</dcterms:created>
  <dcterms:modified xsi:type="dcterms:W3CDTF">2025-02-14T19:26:00Z</dcterms:modified>
</cp:coreProperties>
</file>